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38"/>
        <w:gridCol w:w="4629"/>
        <w:gridCol w:w="407"/>
      </w:tblGrid>
      <w:tr w:rsidR="000D6B1D" w:rsidRPr="00A446D2" w:rsidTr="00C55CAB">
        <w:trPr>
          <w:trHeight w:val="1489"/>
        </w:trPr>
        <w:tc>
          <w:tcPr>
            <w:tcW w:w="9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1D" w:rsidRDefault="000D6B1D" w:rsidP="00C55CAB">
            <w:pPr>
              <w:jc w:val="center"/>
              <w:rPr>
                <w:b/>
                <w:bCs/>
              </w:rPr>
            </w:pPr>
          </w:p>
          <w:p w:rsidR="000D6B1D" w:rsidRDefault="000D6B1D" w:rsidP="00C55CAB">
            <w:pPr>
              <w:jc w:val="center"/>
              <w:rPr>
                <w:b/>
                <w:bCs/>
              </w:rPr>
            </w:pPr>
          </w:p>
          <w:p w:rsidR="000D6B1D" w:rsidRDefault="000D6B1D" w:rsidP="00C55CAB">
            <w:pPr>
              <w:jc w:val="center"/>
              <w:rPr>
                <w:b/>
                <w:bCs/>
              </w:rPr>
            </w:pPr>
            <w:r w:rsidRPr="000E10F2">
              <w:rPr>
                <w:b/>
                <w:bCs/>
              </w:rPr>
              <w:t>Объем средств, предусмотренных в</w:t>
            </w:r>
            <w:r>
              <w:rPr>
                <w:b/>
                <w:bCs/>
              </w:rPr>
              <w:t xml:space="preserve"> республиканском </w:t>
            </w:r>
            <w:r w:rsidRPr="000E10F2">
              <w:rPr>
                <w:b/>
                <w:bCs/>
              </w:rPr>
              <w:t xml:space="preserve"> бюджете Республики Коми </w:t>
            </w:r>
          </w:p>
          <w:p w:rsidR="000D6B1D" w:rsidRDefault="000D6B1D" w:rsidP="00C55C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финансирование</w:t>
            </w:r>
            <w:r w:rsidRPr="000E10F2">
              <w:rPr>
                <w:b/>
                <w:bCs/>
              </w:rPr>
              <w:t xml:space="preserve"> </w:t>
            </w:r>
            <w:proofErr w:type="gramStart"/>
            <w:r w:rsidRPr="000E10F2">
              <w:rPr>
                <w:b/>
                <w:bCs/>
              </w:rPr>
              <w:t>расходов</w:t>
            </w:r>
            <w:proofErr w:type="gramEnd"/>
            <w:r w:rsidRPr="000E10F2">
              <w:rPr>
                <w:b/>
                <w:bCs/>
              </w:rPr>
              <w:t xml:space="preserve"> на информационное освещение деятельности </w:t>
            </w:r>
            <w:r>
              <w:rPr>
                <w:b/>
                <w:bCs/>
              </w:rPr>
              <w:t xml:space="preserve">органов государственной власти </w:t>
            </w:r>
            <w:r w:rsidRPr="000E10F2">
              <w:rPr>
                <w:b/>
                <w:bCs/>
              </w:rPr>
              <w:t>в 201</w:t>
            </w:r>
            <w:r>
              <w:rPr>
                <w:b/>
                <w:bCs/>
              </w:rPr>
              <w:t>9</w:t>
            </w:r>
            <w:r w:rsidRPr="000E10F2">
              <w:rPr>
                <w:b/>
                <w:bCs/>
              </w:rPr>
              <w:t xml:space="preserve">-2021 годах                                                </w:t>
            </w:r>
          </w:p>
          <w:p w:rsidR="000D6B1D" w:rsidRPr="00A446D2" w:rsidRDefault="000D6B1D" w:rsidP="00C55CAB">
            <w:pPr>
              <w:rPr>
                <w:b/>
                <w:bCs/>
              </w:rPr>
            </w:pPr>
            <w:r w:rsidRPr="007F78FB">
              <w:rPr>
                <w:b/>
                <w:bCs/>
              </w:rPr>
              <w:t xml:space="preserve"> </w:t>
            </w:r>
          </w:p>
        </w:tc>
      </w:tr>
      <w:tr w:rsidR="000D6B1D" w:rsidRPr="00A446D2" w:rsidTr="00C55CAB">
        <w:trPr>
          <w:trHeight w:val="227"/>
        </w:trPr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1D" w:rsidRPr="00A446D2" w:rsidRDefault="000D6B1D" w:rsidP="00C55CAB">
            <w:pPr>
              <w:jc w:val="center"/>
              <w:rPr>
                <w:b/>
                <w:bCs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1D" w:rsidRPr="00A446D2" w:rsidRDefault="000D6B1D" w:rsidP="00C55CAB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6B1D" w:rsidRPr="00A446D2" w:rsidRDefault="000D6B1D" w:rsidP="00C55CAB">
            <w:pPr>
              <w:jc w:val="center"/>
              <w:rPr>
                <w:b/>
                <w:bCs/>
              </w:rPr>
            </w:pPr>
          </w:p>
        </w:tc>
      </w:tr>
    </w:tbl>
    <w:p w:rsidR="000D6B1D" w:rsidRDefault="000D6B1D" w:rsidP="000D6B1D"/>
    <w:p w:rsidR="000D6B1D" w:rsidRDefault="000D6B1D" w:rsidP="000D6B1D">
      <w:pPr>
        <w:jc w:val="right"/>
      </w:pPr>
      <w:r w:rsidRPr="00431053">
        <w:t>тыс. рублей</w:t>
      </w:r>
    </w:p>
    <w:tbl>
      <w:tblPr>
        <w:tblW w:w="12286" w:type="dxa"/>
        <w:tblInd w:w="-862" w:type="dxa"/>
        <w:tblLook w:val="04A0" w:firstRow="1" w:lastRow="0" w:firstColumn="1" w:lastColumn="0" w:noHBand="0" w:noVBand="1"/>
      </w:tblPr>
      <w:tblGrid>
        <w:gridCol w:w="4089"/>
        <w:gridCol w:w="1360"/>
        <w:gridCol w:w="1900"/>
        <w:gridCol w:w="1560"/>
        <w:gridCol w:w="1600"/>
        <w:gridCol w:w="1777"/>
      </w:tblGrid>
      <w:tr w:rsidR="000D6B1D" w:rsidRPr="000E10F2" w:rsidTr="000D6B1D">
        <w:trPr>
          <w:gridAfter w:val="1"/>
          <w:wAfter w:w="1777" w:type="dxa"/>
          <w:trHeight w:val="390"/>
        </w:trPr>
        <w:tc>
          <w:tcPr>
            <w:tcW w:w="4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FECF4"/>
            <w:vAlign w:val="center"/>
            <w:hideMark/>
          </w:tcPr>
          <w:p w:rsidR="000D6B1D" w:rsidRPr="000E10F2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 w:rsidRPr="000E10F2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FECF4"/>
            <w:vAlign w:val="center"/>
            <w:hideMark/>
          </w:tcPr>
          <w:p w:rsidR="000D6B1D" w:rsidRPr="000E10F2" w:rsidRDefault="000D6B1D" w:rsidP="00C55C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2019</w:t>
            </w:r>
            <w:r w:rsidRPr="000E10F2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FECF4"/>
            <w:vAlign w:val="center"/>
            <w:hideMark/>
          </w:tcPr>
          <w:p w:rsidR="000D6B1D" w:rsidRPr="000E10F2" w:rsidRDefault="000D6B1D" w:rsidP="00C55C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2020</w:t>
            </w:r>
            <w:r w:rsidRPr="000E10F2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CF4"/>
            <w:vAlign w:val="center"/>
            <w:hideMark/>
          </w:tcPr>
          <w:p w:rsidR="000D6B1D" w:rsidRPr="000E10F2" w:rsidRDefault="000D6B1D" w:rsidP="00C55CA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2021</w:t>
            </w:r>
            <w:r w:rsidRPr="000E10F2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0D6B1D" w:rsidRPr="000E10F2" w:rsidTr="000D6B1D">
        <w:trPr>
          <w:gridAfter w:val="1"/>
          <w:wAfter w:w="1777" w:type="dxa"/>
          <w:trHeight w:val="960"/>
        </w:trPr>
        <w:tc>
          <w:tcPr>
            <w:tcW w:w="4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B1D" w:rsidRPr="000E10F2" w:rsidRDefault="000D6B1D" w:rsidP="00C55C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FECF4"/>
            <w:vAlign w:val="center"/>
            <w:hideMark/>
          </w:tcPr>
          <w:p w:rsidR="000D6B1D" w:rsidRPr="000E10F2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Утверждено на 2019</w:t>
            </w:r>
            <w:r w:rsidRPr="000E10F2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FECF4"/>
            <w:vAlign w:val="center"/>
            <w:hideMark/>
          </w:tcPr>
          <w:p w:rsidR="000D6B1D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Исполнено</w:t>
            </w:r>
          </w:p>
          <w:p w:rsidR="000D6B1D" w:rsidRPr="000E10F2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 xml:space="preserve"> на 01.09</w:t>
            </w:r>
            <w:r w:rsidRPr="000E10F2">
              <w:rPr>
                <w:color w:val="000000"/>
                <w:sz w:val="20"/>
                <w:szCs w:val="20"/>
              </w:rPr>
              <w:t>.2019 г.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FECF4"/>
            <w:vAlign w:val="center"/>
            <w:hideMark/>
          </w:tcPr>
          <w:p w:rsidR="000D6B1D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Утверждено </w:t>
            </w:r>
          </w:p>
          <w:p w:rsidR="000D6B1D" w:rsidRPr="000E10F2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2020</w:t>
            </w:r>
            <w:r w:rsidRPr="000E10F2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CF4"/>
            <w:vAlign w:val="center"/>
            <w:hideMark/>
          </w:tcPr>
          <w:p w:rsidR="000D6B1D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Утверждено </w:t>
            </w:r>
          </w:p>
          <w:p w:rsidR="000D6B1D" w:rsidRPr="000E10F2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2021</w:t>
            </w:r>
            <w:r w:rsidRPr="000E10F2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0D6B1D" w:rsidRPr="000E10F2" w:rsidTr="000D6B1D">
        <w:trPr>
          <w:gridAfter w:val="1"/>
          <w:wAfter w:w="1777" w:type="dxa"/>
          <w:trHeight w:val="230"/>
        </w:trPr>
        <w:tc>
          <w:tcPr>
            <w:tcW w:w="4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B1D" w:rsidRPr="000E10F2" w:rsidRDefault="000D6B1D" w:rsidP="00C55C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B1D" w:rsidRPr="000E10F2" w:rsidRDefault="000D6B1D" w:rsidP="00C55C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B1D" w:rsidRPr="000E10F2" w:rsidRDefault="000D6B1D" w:rsidP="00C55C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6B1D" w:rsidRPr="000E10F2" w:rsidRDefault="000D6B1D" w:rsidP="00C55C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B1D" w:rsidRPr="000E10F2" w:rsidRDefault="000D6B1D" w:rsidP="00C55CAB">
            <w:pPr>
              <w:rPr>
                <w:color w:val="000000"/>
                <w:sz w:val="20"/>
                <w:szCs w:val="20"/>
              </w:rPr>
            </w:pPr>
          </w:p>
        </w:tc>
      </w:tr>
      <w:tr w:rsidR="000D6B1D" w:rsidRPr="000E10F2" w:rsidTr="000D6B1D">
        <w:trPr>
          <w:gridAfter w:val="1"/>
          <w:wAfter w:w="1777" w:type="dxa"/>
          <w:trHeight w:val="255"/>
        </w:trPr>
        <w:tc>
          <w:tcPr>
            <w:tcW w:w="4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CF4"/>
            <w:vAlign w:val="center"/>
            <w:hideMark/>
          </w:tcPr>
          <w:p w:rsidR="000D6B1D" w:rsidRPr="000E10F2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 w:rsidRPr="000E10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ECF4"/>
            <w:vAlign w:val="center"/>
            <w:hideMark/>
          </w:tcPr>
          <w:p w:rsidR="000D6B1D" w:rsidRPr="000E10F2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 w:rsidRPr="000E10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ECF4"/>
            <w:vAlign w:val="center"/>
            <w:hideMark/>
          </w:tcPr>
          <w:p w:rsidR="000D6B1D" w:rsidRPr="000E10F2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 w:rsidRPr="000E10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ECF4"/>
            <w:vAlign w:val="center"/>
            <w:hideMark/>
          </w:tcPr>
          <w:p w:rsidR="000D6B1D" w:rsidRPr="000E10F2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 w:rsidRPr="000E10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FECF4"/>
            <w:vAlign w:val="center"/>
            <w:hideMark/>
          </w:tcPr>
          <w:p w:rsidR="000D6B1D" w:rsidRPr="000E10F2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 w:rsidRPr="000E10F2">
              <w:rPr>
                <w:color w:val="000000"/>
                <w:sz w:val="20"/>
                <w:szCs w:val="20"/>
              </w:rPr>
              <w:t>5</w:t>
            </w:r>
          </w:p>
        </w:tc>
      </w:tr>
      <w:tr w:rsidR="000D6B1D" w:rsidRPr="000E10F2" w:rsidTr="000D6B1D">
        <w:trPr>
          <w:trHeight w:val="1830"/>
        </w:trPr>
        <w:tc>
          <w:tcPr>
            <w:tcW w:w="4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B1D" w:rsidRPr="000E10F2" w:rsidRDefault="000D6B1D" w:rsidP="00C55CAB">
            <w:pPr>
              <w:rPr>
                <w:color w:val="000000"/>
                <w:sz w:val="20"/>
                <w:szCs w:val="20"/>
              </w:rPr>
            </w:pPr>
            <w:r w:rsidRPr="007A3AC0">
              <w:rPr>
                <w:rFonts w:eastAsia="Calibri"/>
                <w:b/>
                <w:bCs/>
                <w:color w:val="000000"/>
                <w:sz w:val="20"/>
                <w:szCs w:val="20"/>
              </w:rPr>
              <w:t>Министерство природных ресурсов и охраны окружающей среды Республики Коми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B1D" w:rsidRPr="007F78FB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 w:rsidRPr="007F78FB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B1D" w:rsidRPr="007F78FB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B1D" w:rsidRPr="007F78FB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B1D" w:rsidRPr="007F78FB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77" w:type="dxa"/>
            <w:vAlign w:val="center"/>
          </w:tcPr>
          <w:p w:rsidR="000D6B1D" w:rsidRPr="007F78FB" w:rsidRDefault="000D6B1D" w:rsidP="00C55C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B1D" w:rsidRPr="000E10F2" w:rsidTr="000D6B1D">
        <w:trPr>
          <w:trHeight w:val="255"/>
        </w:trPr>
        <w:tc>
          <w:tcPr>
            <w:tcW w:w="4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B1D" w:rsidRPr="000E10F2" w:rsidRDefault="000D6B1D" w:rsidP="00C55CAB">
            <w:pPr>
              <w:rPr>
                <w:color w:val="000000"/>
                <w:sz w:val="20"/>
                <w:szCs w:val="20"/>
              </w:rPr>
            </w:pPr>
            <w:r w:rsidRPr="000E10F2">
              <w:rPr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0E10F2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0E10F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B1D" w:rsidRPr="007F78FB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 w:rsidRPr="007F78F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B1D" w:rsidRPr="007F78FB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 w:rsidRPr="007F78F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B1D" w:rsidRPr="007F78FB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 w:rsidRPr="007F78F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B1D" w:rsidRPr="007F78FB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 w:rsidRPr="007F78F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77" w:type="dxa"/>
            <w:vAlign w:val="bottom"/>
          </w:tcPr>
          <w:p w:rsidR="000D6B1D" w:rsidRPr="007F78FB" w:rsidRDefault="000D6B1D" w:rsidP="00C55C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6B1D" w:rsidRPr="000E10F2" w:rsidTr="000D6B1D">
        <w:trPr>
          <w:trHeight w:val="255"/>
        </w:trPr>
        <w:tc>
          <w:tcPr>
            <w:tcW w:w="4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B1D" w:rsidRPr="000E10F2" w:rsidRDefault="000D6B1D" w:rsidP="00C55CAB">
            <w:pPr>
              <w:rPr>
                <w:color w:val="000000"/>
                <w:sz w:val="20"/>
                <w:szCs w:val="20"/>
              </w:rPr>
            </w:pPr>
            <w:r w:rsidRPr="000E10F2">
              <w:rPr>
                <w:color w:val="000000"/>
                <w:sz w:val="20"/>
                <w:szCs w:val="20"/>
              </w:rPr>
              <w:t xml:space="preserve">по коду направления расходов </w:t>
            </w:r>
            <w:r w:rsidRPr="000E10F2">
              <w:rPr>
                <w:b/>
                <w:bCs/>
                <w:color w:val="000000"/>
                <w:sz w:val="20"/>
                <w:szCs w:val="20"/>
              </w:rPr>
              <w:t>"98700"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B1D" w:rsidRPr="007F78FB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B1D" w:rsidRDefault="000D6B1D" w:rsidP="00C55CAB">
            <w:pPr>
              <w:jc w:val="center"/>
            </w:pPr>
            <w:r w:rsidRPr="00AF1D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B1D" w:rsidRDefault="000D6B1D" w:rsidP="00C55CAB">
            <w:pPr>
              <w:jc w:val="center"/>
            </w:pPr>
            <w:r w:rsidRPr="00AF1D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B1D" w:rsidRDefault="000D6B1D" w:rsidP="00C55CAB">
            <w:pPr>
              <w:jc w:val="center"/>
            </w:pPr>
            <w:r w:rsidRPr="00AF1D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77" w:type="dxa"/>
            <w:vAlign w:val="center"/>
          </w:tcPr>
          <w:p w:rsidR="000D6B1D" w:rsidRPr="007F78FB" w:rsidRDefault="000D6B1D" w:rsidP="00C55CA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6B1D" w:rsidRPr="000E10F2" w:rsidTr="000D6B1D">
        <w:trPr>
          <w:trHeight w:val="285"/>
        </w:trPr>
        <w:tc>
          <w:tcPr>
            <w:tcW w:w="4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B1D" w:rsidRPr="000E10F2" w:rsidRDefault="000D6B1D" w:rsidP="00C55CAB">
            <w:pPr>
              <w:ind w:firstLineChars="100" w:firstLine="200"/>
              <w:rPr>
                <w:color w:val="000000"/>
                <w:sz w:val="20"/>
                <w:szCs w:val="20"/>
              </w:rPr>
            </w:pPr>
            <w:r w:rsidRPr="000E10F2"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B1D" w:rsidRPr="007F78FB" w:rsidRDefault="000D6B1D" w:rsidP="00C55CAB">
            <w:pPr>
              <w:ind w:firstLineChars="100" w:firstLine="201"/>
              <w:rPr>
                <w:b/>
                <w:bCs/>
                <w:color w:val="000000"/>
                <w:sz w:val="20"/>
                <w:szCs w:val="20"/>
              </w:rPr>
            </w:pPr>
            <w:r w:rsidRPr="007F78F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B1D" w:rsidRPr="007F78FB" w:rsidRDefault="000D6B1D" w:rsidP="00C55CAB">
            <w:pPr>
              <w:ind w:firstLineChars="100" w:firstLine="201"/>
              <w:rPr>
                <w:b/>
                <w:bCs/>
                <w:color w:val="000000"/>
                <w:sz w:val="20"/>
                <w:szCs w:val="20"/>
              </w:rPr>
            </w:pPr>
            <w:r w:rsidRPr="007F78F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B1D" w:rsidRPr="007F78FB" w:rsidRDefault="000D6B1D" w:rsidP="00C55CAB">
            <w:pPr>
              <w:jc w:val="center"/>
              <w:rPr>
                <w:sz w:val="20"/>
                <w:szCs w:val="20"/>
              </w:rPr>
            </w:pPr>
            <w:r w:rsidRPr="007F78FB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6B1D" w:rsidRPr="007F78FB" w:rsidRDefault="000D6B1D" w:rsidP="00C55CA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78FB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7" w:type="dxa"/>
            <w:vAlign w:val="center"/>
          </w:tcPr>
          <w:p w:rsidR="000D6B1D" w:rsidRPr="007F78FB" w:rsidRDefault="000D6B1D" w:rsidP="00C55CA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6B1D" w:rsidRPr="000E10F2" w:rsidTr="000D6B1D">
        <w:trPr>
          <w:trHeight w:val="255"/>
        </w:trPr>
        <w:tc>
          <w:tcPr>
            <w:tcW w:w="4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B1D" w:rsidRPr="000E10F2" w:rsidRDefault="000D6B1D" w:rsidP="00C55CAB">
            <w:pPr>
              <w:rPr>
                <w:color w:val="000000"/>
                <w:sz w:val="20"/>
                <w:szCs w:val="20"/>
              </w:rPr>
            </w:pPr>
            <w:r w:rsidRPr="000E10F2">
              <w:rPr>
                <w:color w:val="000000"/>
                <w:sz w:val="20"/>
                <w:szCs w:val="20"/>
              </w:rPr>
              <w:t xml:space="preserve">по коду направления расходов </w:t>
            </w:r>
            <w:r w:rsidRPr="000E10F2">
              <w:rPr>
                <w:b/>
                <w:bCs/>
                <w:color w:val="000000"/>
                <w:sz w:val="20"/>
                <w:szCs w:val="20"/>
              </w:rPr>
              <w:t>"98799"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B1D" w:rsidRPr="007F78FB" w:rsidRDefault="000D6B1D" w:rsidP="00C55C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6B1D" w:rsidRDefault="000D6B1D" w:rsidP="00C55CAB">
            <w:pPr>
              <w:jc w:val="center"/>
            </w:pPr>
            <w:r w:rsidRPr="00AF1D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B1D" w:rsidRDefault="000D6B1D" w:rsidP="00C55CAB">
            <w:pPr>
              <w:jc w:val="center"/>
            </w:pPr>
            <w:r w:rsidRPr="00AF1D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B1D" w:rsidRDefault="000D6B1D" w:rsidP="00C55CAB">
            <w:pPr>
              <w:jc w:val="center"/>
            </w:pPr>
            <w:r w:rsidRPr="00AF1DD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777" w:type="dxa"/>
            <w:vAlign w:val="bottom"/>
          </w:tcPr>
          <w:p w:rsidR="000D6B1D" w:rsidRPr="007F78FB" w:rsidRDefault="000D6B1D" w:rsidP="00C55C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D6B1D" w:rsidRDefault="000D6B1D" w:rsidP="000D6B1D"/>
    <w:p w:rsidR="00A4709C" w:rsidRDefault="00A4709C"/>
    <w:sectPr w:rsidR="00A47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51"/>
    <w:rsid w:val="000D6B1D"/>
    <w:rsid w:val="005A1457"/>
    <w:rsid w:val="00687666"/>
    <w:rsid w:val="00A4709C"/>
    <w:rsid w:val="00BC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1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7666"/>
    <w:pPr>
      <w:keepNext/>
      <w:spacing w:line="360" w:lineRule="auto"/>
      <w:jc w:val="right"/>
      <w:outlineLvl w:val="0"/>
    </w:pPr>
    <w:rPr>
      <w:szCs w:val="20"/>
      <w:u w:val="single"/>
    </w:rPr>
  </w:style>
  <w:style w:type="paragraph" w:styleId="2">
    <w:name w:val="heading 2"/>
    <w:basedOn w:val="a"/>
    <w:next w:val="a"/>
    <w:link w:val="20"/>
    <w:qFormat/>
    <w:rsid w:val="00687666"/>
    <w:pPr>
      <w:keepNext/>
      <w:spacing w:line="360" w:lineRule="auto"/>
      <w:ind w:firstLine="720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7666"/>
    <w:rPr>
      <w:sz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687666"/>
    <w:rPr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1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7666"/>
    <w:pPr>
      <w:keepNext/>
      <w:spacing w:line="360" w:lineRule="auto"/>
      <w:jc w:val="right"/>
      <w:outlineLvl w:val="0"/>
    </w:pPr>
    <w:rPr>
      <w:szCs w:val="20"/>
      <w:u w:val="single"/>
    </w:rPr>
  </w:style>
  <w:style w:type="paragraph" w:styleId="2">
    <w:name w:val="heading 2"/>
    <w:basedOn w:val="a"/>
    <w:next w:val="a"/>
    <w:link w:val="20"/>
    <w:qFormat/>
    <w:rsid w:val="00687666"/>
    <w:pPr>
      <w:keepNext/>
      <w:spacing w:line="360" w:lineRule="auto"/>
      <w:ind w:firstLine="720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7666"/>
    <w:rPr>
      <w:sz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687666"/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Зернова Юлия Владимировна</dc:creator>
  <cp:keywords/>
  <dc:description/>
  <cp:lastModifiedBy>Зернова Юлия Владимировна</cp:lastModifiedBy>
  <cp:revision>2</cp:revision>
  <dcterms:created xsi:type="dcterms:W3CDTF">2019-09-10T13:49:00Z</dcterms:created>
  <dcterms:modified xsi:type="dcterms:W3CDTF">2019-09-10T13:52:00Z</dcterms:modified>
</cp:coreProperties>
</file>