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44B" w:rsidRPr="00AF6A37" w:rsidRDefault="000C344B">
      <w:pPr>
        <w:pStyle w:val="ConsPlusTitle"/>
        <w:jc w:val="center"/>
        <w:outlineLvl w:val="0"/>
      </w:pPr>
      <w:r w:rsidRPr="00AF6A37">
        <w:t>ГЛАВА РЕСПУБЛИКИ КОМИ</w:t>
      </w:r>
    </w:p>
    <w:p w:rsidR="000C344B" w:rsidRPr="00AF6A37" w:rsidRDefault="000C344B">
      <w:pPr>
        <w:pStyle w:val="ConsPlusTitle"/>
      </w:pPr>
    </w:p>
    <w:p w:rsidR="000C344B" w:rsidRPr="00AF6A37" w:rsidRDefault="000C344B">
      <w:pPr>
        <w:pStyle w:val="ConsPlusTitle"/>
        <w:jc w:val="center"/>
      </w:pPr>
      <w:r w:rsidRPr="00AF6A37">
        <w:t>РАСПОРЯЖЕНИЕ</w:t>
      </w:r>
    </w:p>
    <w:p w:rsidR="000C344B" w:rsidRPr="00AF6A37" w:rsidRDefault="000C344B">
      <w:pPr>
        <w:pStyle w:val="ConsPlusTitle"/>
        <w:jc w:val="center"/>
      </w:pPr>
      <w:r w:rsidRPr="00AF6A37">
        <w:t>от 10 июля 2019 г. N 169-р</w:t>
      </w:r>
    </w:p>
    <w:p w:rsidR="000C344B" w:rsidRPr="00AF6A37" w:rsidRDefault="000C344B">
      <w:pPr>
        <w:pStyle w:val="ConsPlusNormal"/>
      </w:pPr>
    </w:p>
    <w:p w:rsidR="000C344B" w:rsidRPr="00AF6A37" w:rsidRDefault="000C344B">
      <w:pPr>
        <w:pStyle w:val="ConsPlusNormal"/>
        <w:ind w:firstLine="540"/>
        <w:jc w:val="both"/>
      </w:pPr>
      <w:r w:rsidRPr="00AF6A37">
        <w:t xml:space="preserve">В соответствии с Федеральным </w:t>
      </w:r>
      <w:hyperlink r:id="rId5" w:history="1">
        <w:r w:rsidRPr="00AF6A37">
          <w:t>законом</w:t>
        </w:r>
      </w:hyperlink>
      <w:r w:rsidRPr="00AF6A37">
        <w:t xml:space="preserve"> "Об экологической экспертизе", Федеральным </w:t>
      </w:r>
      <w:hyperlink r:id="rId6" w:history="1">
        <w:r w:rsidRPr="00AF6A37">
          <w:t>законом</w:t>
        </w:r>
      </w:hyperlink>
      <w:r w:rsidRPr="00AF6A37">
        <w:t xml:space="preserve"> "Об охоте и сохранении охотничьих ресурсов и о внесении изменений в отдельные законодательные акты Российской Федерации", в целях обеспечения исполнения переданных полномочий Российской Федерации в области государственной экологической экспертизы, в области охоты и сохранения охотничьих ресурсов:</w:t>
      </w:r>
    </w:p>
    <w:p w:rsidR="000C344B" w:rsidRPr="00AF6A37" w:rsidRDefault="000C344B" w:rsidP="00D8436D">
      <w:pPr>
        <w:pStyle w:val="ConsPlusNormal"/>
        <w:ind w:firstLine="539"/>
        <w:jc w:val="both"/>
      </w:pPr>
      <w:r w:rsidRPr="00AF6A37">
        <w:t xml:space="preserve">1. Утвердить </w:t>
      </w:r>
      <w:hyperlink w:anchor="P24" w:history="1">
        <w:r w:rsidRPr="00AF6A37">
          <w:t>структуру</w:t>
        </w:r>
      </w:hyperlink>
      <w:r w:rsidRPr="00AF6A37">
        <w:t xml:space="preserve"> Министерства природных ресурсов и охраны окружающей среды Республики Коми согласно приложению.</w:t>
      </w:r>
    </w:p>
    <w:p w:rsidR="000C344B" w:rsidRPr="00AF6A37" w:rsidRDefault="000C344B" w:rsidP="00D8436D">
      <w:pPr>
        <w:pStyle w:val="ConsPlusNormal"/>
        <w:ind w:firstLine="539"/>
        <w:jc w:val="both"/>
      </w:pPr>
      <w:r w:rsidRPr="00AF6A37">
        <w:t xml:space="preserve">2. Признать утратившим силу </w:t>
      </w:r>
      <w:hyperlink r:id="rId7" w:history="1">
        <w:r w:rsidRPr="00AF6A37">
          <w:t>распоряжение</w:t>
        </w:r>
      </w:hyperlink>
      <w:r w:rsidRPr="00AF6A37">
        <w:t xml:space="preserve"> Главы Республики Коми от 13 декабря 2018 г. </w:t>
      </w:r>
      <w:r w:rsidRPr="00406E93">
        <w:t>N</w:t>
      </w:r>
      <w:r w:rsidR="00DA5F69">
        <w:t> </w:t>
      </w:r>
      <w:r w:rsidRPr="00406E93">
        <w:t>334</w:t>
      </w:r>
      <w:r w:rsidRPr="00AF6A37">
        <w:t>-р.</w:t>
      </w:r>
    </w:p>
    <w:p w:rsidR="000C344B" w:rsidRPr="00AF6A37" w:rsidRDefault="000C344B" w:rsidP="00D8436D">
      <w:pPr>
        <w:pStyle w:val="ConsPlusNormal"/>
        <w:ind w:firstLine="539"/>
        <w:jc w:val="both"/>
      </w:pPr>
      <w:r w:rsidRPr="00AF6A37">
        <w:t>3. Настоящее распоряжение вступает в силу со дня его подписания.</w:t>
      </w:r>
    </w:p>
    <w:p w:rsidR="000C344B" w:rsidRPr="00AF6A37" w:rsidRDefault="000C344B">
      <w:pPr>
        <w:pStyle w:val="ConsPlusNormal"/>
      </w:pPr>
    </w:p>
    <w:p w:rsidR="000C344B" w:rsidRPr="00AF6A37" w:rsidRDefault="000C344B">
      <w:pPr>
        <w:pStyle w:val="ConsPlusNormal"/>
        <w:jc w:val="right"/>
      </w:pPr>
      <w:bookmarkStart w:id="0" w:name="_GoBack"/>
      <w:bookmarkEnd w:id="0"/>
      <w:r w:rsidRPr="00AF6A37">
        <w:t>Глава Республики Коми</w:t>
      </w:r>
    </w:p>
    <w:p w:rsidR="000C344B" w:rsidRPr="00AF6A37" w:rsidRDefault="000C344B">
      <w:pPr>
        <w:pStyle w:val="ConsPlusNormal"/>
        <w:jc w:val="right"/>
      </w:pPr>
      <w:r w:rsidRPr="00AF6A37">
        <w:t>С.ГАПЛИКОВ</w:t>
      </w:r>
    </w:p>
    <w:p w:rsidR="000C344B" w:rsidRPr="00AF6A37" w:rsidRDefault="000C344B">
      <w:pPr>
        <w:pStyle w:val="ConsPlusNormal"/>
      </w:pPr>
    </w:p>
    <w:p w:rsidR="000C344B" w:rsidRPr="00AF6A37" w:rsidRDefault="000C344B">
      <w:pPr>
        <w:pStyle w:val="ConsPlusNormal"/>
        <w:jc w:val="right"/>
        <w:outlineLvl w:val="0"/>
      </w:pPr>
      <w:r w:rsidRPr="00AF6A37">
        <w:t>Утверждена</w:t>
      </w:r>
    </w:p>
    <w:p w:rsidR="000C344B" w:rsidRPr="00AF6A37" w:rsidRDefault="000C344B">
      <w:pPr>
        <w:pStyle w:val="ConsPlusNormal"/>
        <w:jc w:val="right"/>
      </w:pPr>
      <w:r w:rsidRPr="00AF6A37">
        <w:t>распоряжением</w:t>
      </w:r>
    </w:p>
    <w:p w:rsidR="000C344B" w:rsidRPr="00AF6A37" w:rsidRDefault="000C344B">
      <w:pPr>
        <w:pStyle w:val="ConsPlusNormal"/>
        <w:jc w:val="right"/>
      </w:pPr>
      <w:r w:rsidRPr="00AF6A37">
        <w:t>Главы Республики Коми</w:t>
      </w:r>
    </w:p>
    <w:p w:rsidR="000C344B" w:rsidRPr="00AF6A37" w:rsidRDefault="000C344B">
      <w:pPr>
        <w:pStyle w:val="ConsPlusNormal"/>
        <w:jc w:val="right"/>
      </w:pPr>
      <w:r w:rsidRPr="00AF6A37">
        <w:t>от 10 июля 2019 г. N 169-р</w:t>
      </w:r>
    </w:p>
    <w:p w:rsidR="000C344B" w:rsidRPr="00AF6A37" w:rsidRDefault="000C344B">
      <w:pPr>
        <w:pStyle w:val="ConsPlusNormal"/>
        <w:jc w:val="right"/>
      </w:pPr>
      <w:r w:rsidRPr="00AF6A37">
        <w:t>(приложение)</w:t>
      </w:r>
    </w:p>
    <w:p w:rsidR="000C344B" w:rsidRPr="00AF6A37" w:rsidRDefault="000C344B">
      <w:pPr>
        <w:pStyle w:val="ConsPlusNormal"/>
      </w:pPr>
    </w:p>
    <w:p w:rsidR="000C344B" w:rsidRPr="00AF6A37" w:rsidRDefault="000C344B">
      <w:pPr>
        <w:pStyle w:val="ConsPlusTitle"/>
        <w:jc w:val="center"/>
      </w:pPr>
      <w:bookmarkStart w:id="1" w:name="P24"/>
      <w:bookmarkEnd w:id="1"/>
      <w:r w:rsidRPr="00AF6A37">
        <w:t>СТРУКТУРА</w:t>
      </w:r>
    </w:p>
    <w:p w:rsidR="000C344B" w:rsidRPr="00AF6A37" w:rsidRDefault="000C344B">
      <w:pPr>
        <w:pStyle w:val="ConsPlusTitle"/>
        <w:jc w:val="center"/>
      </w:pPr>
      <w:r w:rsidRPr="00AF6A37">
        <w:t>МИНИСТЕРСТВА ПРИРОДНЫХ РЕСУРСОВ И ОХРАНЫ</w:t>
      </w:r>
    </w:p>
    <w:p w:rsidR="000C344B" w:rsidRPr="00AF6A37" w:rsidRDefault="000C344B">
      <w:pPr>
        <w:pStyle w:val="ConsPlusTitle"/>
        <w:jc w:val="center"/>
      </w:pPr>
      <w:r w:rsidRPr="00AF6A37">
        <w:t>ОКРУЖАЮЩЕЙ СРЕДЫ РЕСПУБЛИКИ КОМИ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┌───────────────────┐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│      Министр     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└─────────┬─────────┘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┌───────────────────────┴───────────────────────────────────┐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┌──────────┴──────────┐  ┌───────────────────┐   ┌───────────────────┐ │</w:t>
      </w:r>
    </w:p>
    <w:p w:rsidR="000C344B" w:rsidRPr="00AF6A37" w:rsidRDefault="000C344B">
      <w:pPr>
        <w:pStyle w:val="ConsPlusNonformat"/>
        <w:jc w:val="both"/>
      </w:pPr>
      <w:r w:rsidRPr="00AF6A37">
        <w:t>┌──┤  Первый заместитель │  │    Заместитель    ├─┐ │    Управление     │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│  │       министра      │  │     </w:t>
      </w:r>
      <w:proofErr w:type="gramStart"/>
      <w:r w:rsidRPr="00AF6A37">
        <w:t>министра</w:t>
      </w:r>
      <w:proofErr w:type="gramEnd"/>
      <w:r w:rsidRPr="00AF6A37">
        <w:t xml:space="preserve">      │ │ │ государственного  ├─┤</w:t>
      </w:r>
    </w:p>
    <w:p w:rsidR="000C344B" w:rsidRPr="00AF6A37" w:rsidRDefault="000C344B">
      <w:pPr>
        <w:pStyle w:val="ConsPlusNonformat"/>
        <w:jc w:val="both"/>
      </w:pPr>
      <w:r w:rsidRPr="00AF6A37">
        <w:t>│  └─────────────────────┘  └───────────────────┘ │ │     надзора       │ │</w:t>
      </w:r>
    </w:p>
    <w:p w:rsidR="000C344B" w:rsidRPr="00AF6A37" w:rsidRDefault="000C344B">
      <w:pPr>
        <w:pStyle w:val="ConsPlusNonformat"/>
        <w:jc w:val="both"/>
      </w:pPr>
      <w:r w:rsidRPr="00AF6A37">
        <w:t>│                                                 │ └───────────────────┘ │</w:t>
      </w:r>
    </w:p>
    <w:p w:rsidR="000C344B" w:rsidRPr="00AF6A37" w:rsidRDefault="000C344B">
      <w:pPr>
        <w:pStyle w:val="ConsPlusNonformat"/>
        <w:jc w:val="both"/>
      </w:pPr>
      <w:r w:rsidRPr="00AF6A37">
        <w:t>│  ┌─────────────────────┐  ┌───────────────────┐ │                       │</w:t>
      </w:r>
    </w:p>
    <w:p w:rsidR="000C344B" w:rsidRPr="00AF6A37" w:rsidRDefault="000C344B">
      <w:pPr>
        <w:pStyle w:val="ConsPlusNonformat"/>
        <w:jc w:val="both"/>
      </w:pPr>
      <w:r w:rsidRPr="00AF6A37">
        <w:t>│  │      Управление     │  │</w:t>
      </w:r>
      <w:proofErr w:type="gramStart"/>
      <w:r w:rsidRPr="00AF6A37">
        <w:t>Управление</w:t>
      </w:r>
      <w:proofErr w:type="gramEnd"/>
      <w:r w:rsidRPr="00AF6A37">
        <w:t xml:space="preserve"> лесного │ │ ┌───────────────────┐ │</w:t>
      </w:r>
    </w:p>
    <w:p w:rsidR="000C344B" w:rsidRPr="00AF6A37" w:rsidRDefault="000C344B">
      <w:pPr>
        <w:pStyle w:val="ConsPlusNonformat"/>
        <w:jc w:val="both"/>
      </w:pPr>
      <w:r w:rsidRPr="00AF6A37">
        <w:t>├──┤   недропользования  │  │     хозяйства</w:t>
      </w:r>
      <w:proofErr w:type="gramStart"/>
      <w:r w:rsidRPr="00AF6A37">
        <w:t xml:space="preserve">     ├─┤ │     Ф</w:t>
      </w:r>
      <w:proofErr w:type="gramEnd"/>
      <w:r w:rsidRPr="00AF6A37">
        <w:t>инансово -   │ │</w:t>
      </w:r>
    </w:p>
    <w:p w:rsidR="000C344B" w:rsidRPr="00AF6A37" w:rsidRDefault="000C344B">
      <w:pPr>
        <w:pStyle w:val="ConsPlusNonformat"/>
        <w:jc w:val="both"/>
      </w:pPr>
      <w:r w:rsidRPr="00AF6A37">
        <w:t>│  └─────────────────────┘  └───────────────────┘ │ │экономический отдел├─┤</w:t>
      </w:r>
    </w:p>
    <w:p w:rsidR="000C344B" w:rsidRPr="00AF6A37" w:rsidRDefault="000C344B">
      <w:pPr>
        <w:pStyle w:val="ConsPlusNonformat"/>
        <w:jc w:val="both"/>
      </w:pPr>
      <w:r w:rsidRPr="00AF6A37">
        <w:t>│                                                 │ └───────────────────┘ │</w:t>
      </w:r>
    </w:p>
    <w:p w:rsidR="000C344B" w:rsidRPr="00AF6A37" w:rsidRDefault="000C344B">
      <w:pPr>
        <w:pStyle w:val="ConsPlusNonformat"/>
        <w:jc w:val="both"/>
      </w:pPr>
      <w:r w:rsidRPr="00AF6A37">
        <w:t>│  ┌─────────────────────┐  ┌───────────────────┐ │                       │</w:t>
      </w:r>
    </w:p>
    <w:p w:rsidR="000C344B" w:rsidRPr="00AF6A37" w:rsidRDefault="000C344B">
      <w:pPr>
        <w:pStyle w:val="ConsPlusNonformat"/>
        <w:jc w:val="both"/>
      </w:pPr>
      <w:r w:rsidRPr="00AF6A37">
        <w:t>│  │      Управление     │  │  Отдел экономики  │ │ ┌───────────────────┐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│  │    </w:t>
      </w:r>
      <w:proofErr w:type="gramStart"/>
      <w:r w:rsidRPr="00AF6A37">
        <w:t>экологической</w:t>
      </w:r>
      <w:proofErr w:type="gramEnd"/>
      <w:r w:rsidRPr="00AF6A37">
        <w:t xml:space="preserve">    │  │лесного хозяйства и│ │ │      Отдел        │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│  │ экспертизы и </w:t>
      </w:r>
      <w:proofErr w:type="gramStart"/>
      <w:r w:rsidRPr="00AF6A37">
        <w:t>водных</w:t>
      </w:r>
      <w:proofErr w:type="gramEnd"/>
      <w:r w:rsidRPr="00AF6A37">
        <w:t xml:space="preserve"> │  │ администрирования ├─┤ │ государственной   ├─┤</w:t>
      </w:r>
    </w:p>
    <w:p w:rsidR="000C344B" w:rsidRPr="00AF6A37" w:rsidRDefault="000C344B">
      <w:pPr>
        <w:pStyle w:val="ConsPlusNonformat"/>
        <w:jc w:val="both"/>
      </w:pPr>
      <w:r w:rsidRPr="00AF6A37">
        <w:t>├──┤      отношений      │  │     платежей      │ │ │  службы и кадров  │ │</w:t>
      </w:r>
    </w:p>
    <w:p w:rsidR="000C344B" w:rsidRPr="00AF6A37" w:rsidRDefault="000C344B">
      <w:pPr>
        <w:pStyle w:val="ConsPlusNonformat"/>
        <w:jc w:val="both"/>
      </w:pPr>
      <w:r w:rsidRPr="00AF6A37">
        <w:t>│  └─────────────────────┘  └───────────────────┘ │ └───────────────────┘ │</w:t>
      </w:r>
    </w:p>
    <w:p w:rsidR="000C344B" w:rsidRPr="00AF6A37" w:rsidRDefault="000C344B">
      <w:pPr>
        <w:pStyle w:val="ConsPlusNonformat"/>
        <w:jc w:val="both"/>
      </w:pPr>
      <w:r w:rsidRPr="00AF6A37">
        <w:t>│                                                 │                       │</w:t>
      </w:r>
    </w:p>
    <w:p w:rsidR="000C344B" w:rsidRPr="00AF6A37" w:rsidRDefault="000C344B">
      <w:pPr>
        <w:pStyle w:val="ConsPlusNonformat"/>
        <w:jc w:val="both"/>
      </w:pPr>
      <w:r w:rsidRPr="00AF6A37">
        <w:t>│  ┌─────────────────────┐  ┌───────────────────┐ │ ┌───────────────────┐ │</w:t>
      </w:r>
    </w:p>
    <w:p w:rsidR="000C344B" w:rsidRPr="00AF6A37" w:rsidRDefault="000C344B">
      <w:pPr>
        <w:pStyle w:val="ConsPlusNonformat"/>
        <w:jc w:val="both"/>
      </w:pPr>
      <w:r w:rsidRPr="00AF6A37">
        <w:t>│  │  Управление охраны  │  │Управление охраны и│ │ │    Сектор по      │ │</w:t>
      </w:r>
    </w:p>
    <w:p w:rsidR="000C344B" w:rsidRPr="00AF6A37" w:rsidRDefault="000C344B">
      <w:pPr>
        <w:pStyle w:val="ConsPlusNonformat"/>
        <w:jc w:val="both"/>
      </w:pPr>
      <w:r w:rsidRPr="00AF6A37">
        <w:t>└──┤   окружающей среды  │  │   использования   │ │ │  мобилизационной  ├─┤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└─────────────────────┘  │ животного мира и  ├─┘ │      работе       │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│охотничьих ресурсов│   └───────────────────┘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└───────────────────┘                        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                        ┌───────────────────┐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                        │     Главный       │ │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                        │специалист-эксперт ├─┘</w:t>
      </w:r>
    </w:p>
    <w:p w:rsidR="000C344B" w:rsidRPr="00AF6A37" w:rsidRDefault="000C344B">
      <w:pPr>
        <w:pStyle w:val="ConsPlusNonformat"/>
        <w:jc w:val="both"/>
      </w:pPr>
      <w:r w:rsidRPr="00AF6A37">
        <w:t xml:space="preserve">                                                    └───────────────────┘</w:t>
      </w:r>
    </w:p>
    <w:sectPr w:rsidR="000C344B" w:rsidRPr="00AF6A37" w:rsidSect="00E77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4B"/>
    <w:rsid w:val="000C344B"/>
    <w:rsid w:val="002245F1"/>
    <w:rsid w:val="00406E93"/>
    <w:rsid w:val="0081092D"/>
    <w:rsid w:val="00AF6A37"/>
    <w:rsid w:val="00D8436D"/>
    <w:rsid w:val="00DA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34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3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34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3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34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34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34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94120763A8306A8AAF675B4C9BBF15D15385651F709A84006B47A1B993D1CBD26C11002EF1C0248AA7E37EE526E1F4A7CCk8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94120763A8306A8AAF79565AF7E111D551D96F1F7D94DA5A3D41F6E6C3D79E802C4F597DB78B298FBBFF7EE3C3k1J" TargetMode="External"/><Relationship Id="rId5" Type="http://schemas.openxmlformats.org/officeDocument/2006/relationships/hyperlink" Target="consultantplus://offline/ref=9594120763A8306A8AAF79565AF7E111D45ADF681E7D94DA5A3D41F6E6C3D79E802C4F597DB78B298FBBFF7EE3C3k1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6</cp:revision>
  <dcterms:created xsi:type="dcterms:W3CDTF">2019-07-22T09:36:00Z</dcterms:created>
  <dcterms:modified xsi:type="dcterms:W3CDTF">2019-07-22T09:39:00Z</dcterms:modified>
</cp:coreProperties>
</file>